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73F" w:rsidRPr="00A242EE" w:rsidRDefault="00A733D3" w:rsidP="000F5287">
      <w:pPr>
        <w:tabs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A242EE">
        <w:rPr>
          <w:rFonts w:ascii="Times New Roman" w:hAnsi="Times New Roman" w:cs="Times New Roman"/>
          <w:sz w:val="28"/>
          <w:szCs w:val="28"/>
        </w:rPr>
        <w:t>Приложение</w:t>
      </w:r>
      <w:r w:rsidR="000F5287" w:rsidRPr="00A242EE">
        <w:rPr>
          <w:rFonts w:ascii="Times New Roman" w:hAnsi="Times New Roman" w:cs="Times New Roman"/>
          <w:sz w:val="28"/>
          <w:szCs w:val="28"/>
        </w:rPr>
        <w:t xml:space="preserve"> №</w:t>
      </w:r>
      <w:r w:rsidR="00D7341B" w:rsidRPr="00A242EE">
        <w:rPr>
          <w:rFonts w:ascii="Times New Roman" w:hAnsi="Times New Roman" w:cs="Times New Roman"/>
          <w:sz w:val="28"/>
          <w:szCs w:val="28"/>
        </w:rPr>
        <w:t xml:space="preserve"> </w:t>
      </w:r>
      <w:r w:rsidR="00D35590" w:rsidRPr="00A242EE">
        <w:rPr>
          <w:rFonts w:ascii="Times New Roman" w:hAnsi="Times New Roman" w:cs="Times New Roman"/>
          <w:sz w:val="28"/>
          <w:szCs w:val="28"/>
        </w:rPr>
        <w:t>3</w:t>
      </w:r>
    </w:p>
    <w:p w:rsidR="007A6EA1" w:rsidRPr="00A242EE" w:rsidRDefault="007A6EA1" w:rsidP="007A6EA1">
      <w:pPr>
        <w:tabs>
          <w:tab w:val="left" w:pos="549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242EE">
        <w:rPr>
          <w:rFonts w:ascii="Times New Roman" w:hAnsi="Times New Roman" w:cs="Times New Roman"/>
          <w:sz w:val="28"/>
          <w:szCs w:val="28"/>
        </w:rPr>
        <w:tab/>
      </w:r>
    </w:p>
    <w:p w:rsidR="007A6EA1" w:rsidRPr="00A242EE" w:rsidRDefault="00B376C3" w:rsidP="007A6EA1">
      <w:pPr>
        <w:tabs>
          <w:tab w:val="left" w:pos="5490"/>
        </w:tabs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7A6EA1" w:rsidRPr="00A242EE" w:rsidRDefault="007A6EA1" w:rsidP="007A6EA1">
      <w:pPr>
        <w:tabs>
          <w:tab w:val="left" w:pos="549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A6EA1" w:rsidRPr="00A242EE" w:rsidRDefault="007A6EA1" w:rsidP="007A6EA1">
      <w:pPr>
        <w:tabs>
          <w:tab w:val="left" w:pos="5490"/>
        </w:tabs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A242EE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7A6EA1" w:rsidRPr="00A242EE" w:rsidRDefault="007A6EA1" w:rsidP="007A6EA1">
      <w:pPr>
        <w:tabs>
          <w:tab w:val="left" w:pos="5490"/>
        </w:tabs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A242EE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7A6EA1" w:rsidRPr="00A242EE" w:rsidRDefault="007A6EA1" w:rsidP="0016795D">
      <w:pPr>
        <w:tabs>
          <w:tab w:val="left" w:pos="5490"/>
        </w:tabs>
        <w:spacing w:after="720" w:line="240" w:lineRule="auto"/>
        <w:ind w:firstLine="5528"/>
        <w:rPr>
          <w:rFonts w:ascii="Times New Roman" w:hAnsi="Times New Roman" w:cs="Times New Roman"/>
          <w:sz w:val="28"/>
          <w:szCs w:val="28"/>
        </w:rPr>
      </w:pPr>
      <w:r w:rsidRPr="00A242EE">
        <w:rPr>
          <w:rFonts w:ascii="Times New Roman" w:hAnsi="Times New Roman" w:cs="Times New Roman"/>
          <w:sz w:val="28"/>
          <w:szCs w:val="28"/>
        </w:rPr>
        <w:t xml:space="preserve">от </w:t>
      </w:r>
      <w:r w:rsidR="003206E7">
        <w:rPr>
          <w:rFonts w:ascii="Times New Roman" w:hAnsi="Times New Roman" w:cs="Times New Roman"/>
          <w:sz w:val="28"/>
          <w:szCs w:val="28"/>
        </w:rPr>
        <w:t>20.10.2025</w:t>
      </w:r>
      <w:r w:rsidRPr="00A242EE">
        <w:rPr>
          <w:rFonts w:ascii="Times New Roman" w:hAnsi="Times New Roman" w:cs="Times New Roman"/>
          <w:sz w:val="28"/>
          <w:szCs w:val="28"/>
        </w:rPr>
        <w:t xml:space="preserve">    №</w:t>
      </w:r>
      <w:r w:rsidR="003206E7">
        <w:rPr>
          <w:rFonts w:ascii="Times New Roman" w:hAnsi="Times New Roman" w:cs="Times New Roman"/>
          <w:sz w:val="28"/>
          <w:szCs w:val="28"/>
        </w:rPr>
        <w:t xml:space="preserve"> 540-П</w:t>
      </w:r>
      <w:bookmarkStart w:id="0" w:name="_GoBack"/>
      <w:bookmarkEnd w:id="0"/>
    </w:p>
    <w:p w:rsidR="00F4072A" w:rsidRPr="00A242EE" w:rsidRDefault="00A242EE" w:rsidP="0016795D">
      <w:pPr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2EE">
        <w:rPr>
          <w:rFonts w:ascii="Times New Roman" w:hAnsi="Times New Roman"/>
          <w:b/>
          <w:sz w:val="28"/>
          <w:szCs w:val="28"/>
        </w:rPr>
        <w:t>Ключев</w:t>
      </w:r>
      <w:r w:rsidR="00B376C3">
        <w:rPr>
          <w:rFonts w:ascii="Times New Roman" w:hAnsi="Times New Roman"/>
          <w:b/>
          <w:sz w:val="28"/>
          <w:szCs w:val="28"/>
        </w:rPr>
        <w:t>ой</w:t>
      </w:r>
      <w:r w:rsidR="00DD471A">
        <w:rPr>
          <w:rFonts w:ascii="Times New Roman" w:hAnsi="Times New Roman"/>
          <w:b/>
          <w:sz w:val="28"/>
          <w:szCs w:val="28"/>
        </w:rPr>
        <w:t xml:space="preserve"> показател</w:t>
      </w:r>
      <w:r w:rsidR="00B376C3">
        <w:rPr>
          <w:rFonts w:ascii="Times New Roman" w:hAnsi="Times New Roman"/>
          <w:b/>
          <w:sz w:val="28"/>
          <w:szCs w:val="28"/>
        </w:rPr>
        <w:t>ь</w:t>
      </w:r>
      <w:r w:rsidRPr="00A242EE">
        <w:rPr>
          <w:rFonts w:ascii="Times New Roman" w:hAnsi="Times New Roman"/>
          <w:b/>
          <w:sz w:val="28"/>
          <w:szCs w:val="28"/>
        </w:rPr>
        <w:t xml:space="preserve"> регионального госуд</w:t>
      </w:r>
      <w:r w:rsidR="0099443A">
        <w:rPr>
          <w:rFonts w:ascii="Times New Roman" w:hAnsi="Times New Roman"/>
          <w:b/>
          <w:sz w:val="28"/>
          <w:szCs w:val="28"/>
        </w:rPr>
        <w:t xml:space="preserve">арственного контроля (надзора) </w:t>
      </w:r>
      <w:r w:rsidRPr="00A242EE">
        <w:rPr>
          <w:rFonts w:ascii="Times New Roman" w:hAnsi="Times New Roman"/>
          <w:b/>
          <w:sz w:val="28"/>
          <w:szCs w:val="28"/>
        </w:rPr>
        <w:t>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</w:t>
      </w:r>
      <w:r w:rsidR="0099443A">
        <w:rPr>
          <w:rFonts w:ascii="Times New Roman" w:hAnsi="Times New Roman"/>
          <w:b/>
          <w:sz w:val="28"/>
          <w:szCs w:val="28"/>
        </w:rPr>
        <w:t xml:space="preserve"> объектов культурного наследия </w:t>
      </w:r>
      <w:r w:rsidRPr="00A242EE">
        <w:rPr>
          <w:rFonts w:ascii="Times New Roman" w:hAnsi="Times New Roman"/>
          <w:b/>
          <w:sz w:val="28"/>
          <w:szCs w:val="28"/>
        </w:rPr>
        <w:t xml:space="preserve">местного (муниципального) значения, выявленных объектов культурного наследия </w:t>
      </w:r>
      <w:r w:rsidR="0036512D" w:rsidRPr="00A242EE">
        <w:rPr>
          <w:rFonts w:ascii="Times New Roman" w:hAnsi="Times New Roman"/>
          <w:b/>
          <w:sz w:val="28"/>
          <w:szCs w:val="28"/>
        </w:rPr>
        <w:t xml:space="preserve">и </w:t>
      </w:r>
      <w:r w:rsidR="00B376C3">
        <w:rPr>
          <w:rFonts w:ascii="Times New Roman" w:hAnsi="Times New Roman"/>
          <w:b/>
          <w:sz w:val="28"/>
          <w:szCs w:val="28"/>
        </w:rPr>
        <w:t>его</w:t>
      </w:r>
      <w:r w:rsidR="0036512D" w:rsidRPr="00A242EE">
        <w:rPr>
          <w:rFonts w:ascii="Times New Roman" w:hAnsi="Times New Roman"/>
          <w:b/>
          <w:sz w:val="28"/>
          <w:szCs w:val="28"/>
        </w:rPr>
        <w:t xml:space="preserve"> целев</w:t>
      </w:r>
      <w:r w:rsidR="0036512D">
        <w:rPr>
          <w:rFonts w:ascii="Times New Roman" w:hAnsi="Times New Roman"/>
          <w:b/>
          <w:sz w:val="28"/>
          <w:szCs w:val="28"/>
        </w:rPr>
        <w:t>ые</w:t>
      </w:r>
      <w:r w:rsidR="0036512D" w:rsidRPr="00A242EE">
        <w:rPr>
          <w:rFonts w:ascii="Times New Roman" w:hAnsi="Times New Roman"/>
          <w:b/>
          <w:sz w:val="28"/>
          <w:szCs w:val="28"/>
        </w:rPr>
        <w:t xml:space="preserve"> значени</w:t>
      </w:r>
      <w:r w:rsidR="0036512D">
        <w:rPr>
          <w:rFonts w:ascii="Times New Roman" w:hAnsi="Times New Roman"/>
          <w:b/>
          <w:sz w:val="28"/>
          <w:szCs w:val="28"/>
        </w:rPr>
        <w:t>я</w:t>
      </w:r>
    </w:p>
    <w:tbl>
      <w:tblPr>
        <w:tblStyle w:val="a9"/>
        <w:tblW w:w="9568" w:type="dxa"/>
        <w:tblLook w:val="04A0" w:firstRow="1" w:lastRow="0" w:firstColumn="1" w:lastColumn="0" w:noHBand="0" w:noVBand="1"/>
      </w:tblPr>
      <w:tblGrid>
        <w:gridCol w:w="4786"/>
        <w:gridCol w:w="797"/>
        <w:gridCol w:w="797"/>
        <w:gridCol w:w="797"/>
        <w:gridCol w:w="797"/>
        <w:gridCol w:w="797"/>
        <w:gridCol w:w="797"/>
      </w:tblGrid>
      <w:tr w:rsidR="00B376C3" w:rsidTr="00B376C3">
        <w:trPr>
          <w:trHeight w:val="891"/>
        </w:trPr>
        <w:tc>
          <w:tcPr>
            <w:tcW w:w="4786" w:type="dxa"/>
            <w:vMerge w:val="restart"/>
          </w:tcPr>
          <w:p w:rsidR="00B376C3" w:rsidRPr="009226CD" w:rsidRDefault="00B376C3" w:rsidP="00763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B09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ключевого </w:t>
            </w:r>
            <w:r w:rsidRPr="00C15B09">
              <w:rPr>
                <w:rFonts w:ascii="Times New Roman" w:hAnsi="Times New Roman"/>
                <w:sz w:val="24"/>
                <w:szCs w:val="24"/>
              </w:rPr>
              <w:t>показателя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вида </w:t>
            </w:r>
            <w:r w:rsidRPr="00C15B09">
              <w:rPr>
                <w:rFonts w:ascii="Times New Roman" w:hAnsi="Times New Roman"/>
                <w:sz w:val="24"/>
                <w:szCs w:val="24"/>
              </w:rPr>
              <w:t>региональ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ного </w:t>
            </w:r>
            <w:r w:rsidRPr="00C15B09">
              <w:rPr>
                <w:rFonts w:ascii="Times New Roman" w:hAnsi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сударственного контроля </w:t>
            </w:r>
            <w:r w:rsidRPr="00C15B09">
              <w:rPr>
                <w:rFonts w:ascii="Times New Roman" w:hAnsi="Times New Roman"/>
                <w:sz w:val="24"/>
                <w:szCs w:val="24"/>
              </w:rPr>
              <w:t>(надзора)</w:t>
            </w:r>
          </w:p>
        </w:tc>
        <w:tc>
          <w:tcPr>
            <w:tcW w:w="4782" w:type="dxa"/>
            <w:gridSpan w:val="6"/>
            <w:shd w:val="clear" w:color="auto" w:fill="auto"/>
            <w:vAlign w:val="center"/>
          </w:tcPr>
          <w:p w:rsidR="00B376C3" w:rsidRPr="00C94909" w:rsidRDefault="00B376C3" w:rsidP="0092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B09">
              <w:rPr>
                <w:rFonts w:ascii="Times New Roman" w:hAnsi="Times New Roman"/>
                <w:sz w:val="24"/>
                <w:szCs w:val="24"/>
              </w:rPr>
              <w:t>Целевые значения ключевого показателя  для вид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15B09">
              <w:rPr>
                <w:rFonts w:ascii="Times New Roman" w:hAnsi="Times New Roman"/>
                <w:sz w:val="24"/>
                <w:szCs w:val="24"/>
              </w:rPr>
              <w:t xml:space="preserve"> регионального государственного контроля (надзора)</w:t>
            </w:r>
          </w:p>
        </w:tc>
      </w:tr>
      <w:tr w:rsidR="00B376C3" w:rsidTr="00B376C3">
        <w:trPr>
          <w:trHeight w:val="757"/>
        </w:trPr>
        <w:tc>
          <w:tcPr>
            <w:tcW w:w="4786" w:type="dxa"/>
            <w:vMerge/>
            <w:vAlign w:val="center"/>
          </w:tcPr>
          <w:p w:rsidR="00B376C3" w:rsidRPr="00C15B09" w:rsidRDefault="00B376C3" w:rsidP="00922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:rsidR="00B376C3" w:rsidRDefault="00B376C3" w:rsidP="00922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B0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B376C3" w:rsidRPr="00C15B09" w:rsidRDefault="00B376C3" w:rsidP="00922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B09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97" w:type="dxa"/>
            <w:vAlign w:val="center"/>
          </w:tcPr>
          <w:p w:rsidR="00B376C3" w:rsidRPr="00C15B09" w:rsidRDefault="00B376C3" w:rsidP="00922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B0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15B0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97" w:type="dxa"/>
            <w:vAlign w:val="center"/>
          </w:tcPr>
          <w:p w:rsidR="00B376C3" w:rsidRPr="00C15B09" w:rsidRDefault="00B376C3" w:rsidP="00922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B0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C15B0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97" w:type="dxa"/>
            <w:vAlign w:val="center"/>
          </w:tcPr>
          <w:p w:rsidR="00B376C3" w:rsidRPr="00C15B09" w:rsidRDefault="00B376C3" w:rsidP="00922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B0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15B0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97" w:type="dxa"/>
            <w:vAlign w:val="center"/>
          </w:tcPr>
          <w:p w:rsidR="00B376C3" w:rsidRPr="00C15B09" w:rsidRDefault="00B376C3" w:rsidP="00922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B0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C15B0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97" w:type="dxa"/>
            <w:vAlign w:val="center"/>
          </w:tcPr>
          <w:p w:rsidR="00B376C3" w:rsidRPr="00C15B09" w:rsidRDefault="00B376C3" w:rsidP="00922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B09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C15B0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B376C3" w:rsidTr="00B376C3">
        <w:tc>
          <w:tcPr>
            <w:tcW w:w="4786" w:type="dxa"/>
            <w:shd w:val="clear" w:color="auto" w:fill="auto"/>
          </w:tcPr>
          <w:p w:rsidR="00B376C3" w:rsidRPr="00380001" w:rsidRDefault="00B376C3" w:rsidP="00380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0001">
              <w:rPr>
                <w:rFonts w:ascii="Times New Roman" w:hAnsi="Times New Roman" w:cs="Times New Roman"/>
                <w:sz w:val="24"/>
                <w:szCs w:val="24"/>
              </w:rPr>
              <w:t>Доля объектов культурного наследия регионального и местного (муниципального) значения, расположенных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области, включенных </w:t>
            </w:r>
            <w:r w:rsidRPr="00380001">
              <w:rPr>
                <w:rFonts w:ascii="Times New Roman" w:hAnsi="Times New Roman" w:cs="Times New Roman"/>
                <w:sz w:val="24"/>
                <w:szCs w:val="24"/>
              </w:rPr>
              <w:t>в единый государственный реестр объектов культурного наследия (памятников истории и культуры) народов Российской Федерации, физически утраченных по причине действий (бездействия) юридических лиц, индивидуальных предпринимателей и граждан,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001">
              <w:rPr>
                <w:rFonts w:ascii="Times New Roman" w:hAnsi="Times New Roman" w:cs="Times New Roman"/>
                <w:sz w:val="24"/>
                <w:szCs w:val="24"/>
              </w:rPr>
              <w:t xml:space="preserve">от общего количества объектов культурного наследия регионального и местного (муниципального) значения, расположенных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0001">
              <w:rPr>
                <w:rFonts w:ascii="Times New Roman" w:hAnsi="Times New Roman" w:cs="Times New Roman"/>
                <w:sz w:val="24"/>
                <w:szCs w:val="24"/>
              </w:rPr>
              <w:t>Кировской области, включенных в единый</w:t>
            </w:r>
            <w:proofErr w:type="gramEnd"/>
            <w:r w:rsidRPr="0038000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реестр объектов культурного наследия (памятников истории и культуры) народов Российской Федерации, процентов</w:t>
            </w:r>
          </w:p>
        </w:tc>
        <w:tc>
          <w:tcPr>
            <w:tcW w:w="797" w:type="dxa"/>
            <w:shd w:val="clear" w:color="auto" w:fill="auto"/>
          </w:tcPr>
          <w:p w:rsidR="00B376C3" w:rsidRPr="00380001" w:rsidRDefault="00B376C3" w:rsidP="00DD47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797" w:type="dxa"/>
            <w:shd w:val="clear" w:color="auto" w:fill="auto"/>
          </w:tcPr>
          <w:p w:rsidR="00B376C3" w:rsidRPr="00380001" w:rsidRDefault="00B376C3" w:rsidP="00DD471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797" w:type="dxa"/>
            <w:shd w:val="clear" w:color="auto" w:fill="auto"/>
          </w:tcPr>
          <w:p w:rsidR="00B376C3" w:rsidRPr="00380001" w:rsidRDefault="00B376C3" w:rsidP="00DD471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797" w:type="dxa"/>
            <w:shd w:val="clear" w:color="auto" w:fill="auto"/>
          </w:tcPr>
          <w:p w:rsidR="00B376C3" w:rsidRPr="00380001" w:rsidRDefault="00B376C3" w:rsidP="00DD471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797" w:type="dxa"/>
            <w:shd w:val="clear" w:color="auto" w:fill="auto"/>
          </w:tcPr>
          <w:p w:rsidR="00B376C3" w:rsidRPr="00380001" w:rsidRDefault="00B376C3" w:rsidP="00DD471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797" w:type="dxa"/>
            <w:shd w:val="clear" w:color="auto" w:fill="auto"/>
          </w:tcPr>
          <w:p w:rsidR="00B376C3" w:rsidRPr="00380001" w:rsidRDefault="00B376C3" w:rsidP="00DD471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</w:tbl>
    <w:p w:rsidR="00773E38" w:rsidRDefault="00A733D3" w:rsidP="00E43BC2">
      <w:pPr>
        <w:tabs>
          <w:tab w:val="left" w:pos="3544"/>
          <w:tab w:val="left" w:pos="3686"/>
          <w:tab w:val="left" w:pos="3828"/>
          <w:tab w:val="left" w:pos="4253"/>
          <w:tab w:val="left" w:pos="4395"/>
          <w:tab w:val="left" w:pos="4820"/>
          <w:tab w:val="left" w:pos="4962"/>
          <w:tab w:val="left" w:pos="5387"/>
          <w:tab w:val="left" w:pos="5529"/>
        </w:tabs>
        <w:spacing w:before="720" w:after="0" w:line="240" w:lineRule="auto"/>
        <w:jc w:val="center"/>
      </w:pPr>
      <w:r>
        <w:t>______________</w:t>
      </w:r>
    </w:p>
    <w:sectPr w:rsidR="00773E38" w:rsidSect="0016795D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83B" w:rsidRDefault="00D0383B" w:rsidP="00691C75">
      <w:pPr>
        <w:spacing w:after="0" w:line="240" w:lineRule="auto"/>
      </w:pPr>
      <w:r>
        <w:separator/>
      </w:r>
    </w:p>
  </w:endnote>
  <w:endnote w:type="continuationSeparator" w:id="0">
    <w:p w:rsidR="00D0383B" w:rsidRDefault="00D0383B" w:rsidP="0069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83B" w:rsidRDefault="00D0383B" w:rsidP="00691C75">
      <w:pPr>
        <w:spacing w:after="0" w:line="240" w:lineRule="auto"/>
      </w:pPr>
      <w:r>
        <w:separator/>
      </w:r>
    </w:p>
  </w:footnote>
  <w:footnote w:type="continuationSeparator" w:id="0">
    <w:p w:rsidR="00D0383B" w:rsidRDefault="00D0383B" w:rsidP="00691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5904280"/>
      <w:docPartObj>
        <w:docPartGallery w:val="Page Numbers (Top of Page)"/>
        <w:docPartUnique/>
      </w:docPartObj>
    </w:sdtPr>
    <w:sdtEndPr/>
    <w:sdtContent>
      <w:p w:rsidR="0016795D" w:rsidRDefault="0016795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1B1">
          <w:rPr>
            <w:noProof/>
          </w:rPr>
          <w:t>2</w:t>
        </w:r>
        <w:r>
          <w:fldChar w:fldCharType="end"/>
        </w:r>
      </w:p>
    </w:sdtContent>
  </w:sdt>
  <w:p w:rsidR="00691C75" w:rsidRPr="00691C75" w:rsidRDefault="00691C75" w:rsidP="00691C75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E38"/>
    <w:rsid w:val="00006EDD"/>
    <w:rsid w:val="00010EB0"/>
    <w:rsid w:val="000620BF"/>
    <w:rsid w:val="00065264"/>
    <w:rsid w:val="000D52A1"/>
    <w:rsid w:val="000E5316"/>
    <w:rsid w:val="000F01E3"/>
    <w:rsid w:val="000F5287"/>
    <w:rsid w:val="00121B29"/>
    <w:rsid w:val="0016795D"/>
    <w:rsid w:val="00173FC2"/>
    <w:rsid w:val="001820D3"/>
    <w:rsid w:val="001947E2"/>
    <w:rsid w:val="001A5FA9"/>
    <w:rsid w:val="001C32F4"/>
    <w:rsid w:val="00206837"/>
    <w:rsid w:val="002126E3"/>
    <w:rsid w:val="0021489E"/>
    <w:rsid w:val="00217037"/>
    <w:rsid w:val="00260196"/>
    <w:rsid w:val="00262FED"/>
    <w:rsid w:val="002653D5"/>
    <w:rsid w:val="00283586"/>
    <w:rsid w:val="00286270"/>
    <w:rsid w:val="00293C76"/>
    <w:rsid w:val="00294FCE"/>
    <w:rsid w:val="002A5C60"/>
    <w:rsid w:val="003129BE"/>
    <w:rsid w:val="003206E7"/>
    <w:rsid w:val="003222C9"/>
    <w:rsid w:val="00340078"/>
    <w:rsid w:val="00341EE1"/>
    <w:rsid w:val="00350CBA"/>
    <w:rsid w:val="00356C2F"/>
    <w:rsid w:val="00360AE9"/>
    <w:rsid w:val="0036512D"/>
    <w:rsid w:val="00380001"/>
    <w:rsid w:val="003952D7"/>
    <w:rsid w:val="00396D7B"/>
    <w:rsid w:val="003C38F1"/>
    <w:rsid w:val="0040673F"/>
    <w:rsid w:val="00407347"/>
    <w:rsid w:val="00421B17"/>
    <w:rsid w:val="004522D1"/>
    <w:rsid w:val="00461C7B"/>
    <w:rsid w:val="004777BF"/>
    <w:rsid w:val="00490518"/>
    <w:rsid w:val="004B6EDC"/>
    <w:rsid w:val="004C09D1"/>
    <w:rsid w:val="004D73EC"/>
    <w:rsid w:val="00502999"/>
    <w:rsid w:val="005202FB"/>
    <w:rsid w:val="00545A30"/>
    <w:rsid w:val="00552783"/>
    <w:rsid w:val="005D31E7"/>
    <w:rsid w:val="005E34B1"/>
    <w:rsid w:val="005F0E2E"/>
    <w:rsid w:val="00620DC8"/>
    <w:rsid w:val="00625710"/>
    <w:rsid w:val="0064415C"/>
    <w:rsid w:val="00644D31"/>
    <w:rsid w:val="00661C60"/>
    <w:rsid w:val="00666332"/>
    <w:rsid w:val="00681908"/>
    <w:rsid w:val="00691C75"/>
    <w:rsid w:val="006A2BB5"/>
    <w:rsid w:val="006C5C82"/>
    <w:rsid w:val="006C7890"/>
    <w:rsid w:val="006E1541"/>
    <w:rsid w:val="006E1A72"/>
    <w:rsid w:val="006E460D"/>
    <w:rsid w:val="007232F8"/>
    <w:rsid w:val="00761211"/>
    <w:rsid w:val="007631B1"/>
    <w:rsid w:val="00766D6D"/>
    <w:rsid w:val="00773E38"/>
    <w:rsid w:val="007A6EA1"/>
    <w:rsid w:val="007F7D47"/>
    <w:rsid w:val="00807160"/>
    <w:rsid w:val="00821243"/>
    <w:rsid w:val="00823030"/>
    <w:rsid w:val="008836B1"/>
    <w:rsid w:val="008901B7"/>
    <w:rsid w:val="008A72C3"/>
    <w:rsid w:val="008C54DE"/>
    <w:rsid w:val="00901466"/>
    <w:rsid w:val="00903074"/>
    <w:rsid w:val="0092251A"/>
    <w:rsid w:val="009226CD"/>
    <w:rsid w:val="00925E89"/>
    <w:rsid w:val="0094148E"/>
    <w:rsid w:val="00942AF1"/>
    <w:rsid w:val="009547CD"/>
    <w:rsid w:val="00974360"/>
    <w:rsid w:val="00974BA1"/>
    <w:rsid w:val="0099129E"/>
    <w:rsid w:val="0099443A"/>
    <w:rsid w:val="0099745B"/>
    <w:rsid w:val="009C30F4"/>
    <w:rsid w:val="009C7690"/>
    <w:rsid w:val="009D1AE6"/>
    <w:rsid w:val="009D3EE8"/>
    <w:rsid w:val="00A242EE"/>
    <w:rsid w:val="00A52315"/>
    <w:rsid w:val="00A733D3"/>
    <w:rsid w:val="00A86DD4"/>
    <w:rsid w:val="00AC0288"/>
    <w:rsid w:val="00B101D0"/>
    <w:rsid w:val="00B10F4C"/>
    <w:rsid w:val="00B21A98"/>
    <w:rsid w:val="00B364F7"/>
    <w:rsid w:val="00B376C3"/>
    <w:rsid w:val="00B91477"/>
    <w:rsid w:val="00B91D73"/>
    <w:rsid w:val="00BB5620"/>
    <w:rsid w:val="00BE0EED"/>
    <w:rsid w:val="00C2710C"/>
    <w:rsid w:val="00C3401A"/>
    <w:rsid w:val="00C639D9"/>
    <w:rsid w:val="00C75480"/>
    <w:rsid w:val="00C85036"/>
    <w:rsid w:val="00C94909"/>
    <w:rsid w:val="00C96DAA"/>
    <w:rsid w:val="00C972EC"/>
    <w:rsid w:val="00CA1300"/>
    <w:rsid w:val="00CB2FF7"/>
    <w:rsid w:val="00CD2DE7"/>
    <w:rsid w:val="00CF336A"/>
    <w:rsid w:val="00D0383B"/>
    <w:rsid w:val="00D11CE8"/>
    <w:rsid w:val="00D1292E"/>
    <w:rsid w:val="00D26A3A"/>
    <w:rsid w:val="00D35590"/>
    <w:rsid w:val="00D7341B"/>
    <w:rsid w:val="00D75C10"/>
    <w:rsid w:val="00D968B1"/>
    <w:rsid w:val="00DA08C5"/>
    <w:rsid w:val="00DC0E52"/>
    <w:rsid w:val="00DC32CA"/>
    <w:rsid w:val="00DC6A17"/>
    <w:rsid w:val="00DC6FCA"/>
    <w:rsid w:val="00DD471A"/>
    <w:rsid w:val="00E02D3D"/>
    <w:rsid w:val="00E2050D"/>
    <w:rsid w:val="00E36C08"/>
    <w:rsid w:val="00E43BC2"/>
    <w:rsid w:val="00E507B6"/>
    <w:rsid w:val="00E52390"/>
    <w:rsid w:val="00E85D65"/>
    <w:rsid w:val="00E9763D"/>
    <w:rsid w:val="00F21720"/>
    <w:rsid w:val="00F4072A"/>
    <w:rsid w:val="00F81FC5"/>
    <w:rsid w:val="00F85F02"/>
    <w:rsid w:val="00FE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1C75"/>
  </w:style>
  <w:style w:type="paragraph" w:styleId="a5">
    <w:name w:val="footer"/>
    <w:basedOn w:val="a"/>
    <w:link w:val="a6"/>
    <w:uiPriority w:val="99"/>
    <w:unhideWhenUsed/>
    <w:rsid w:val="00691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1C75"/>
  </w:style>
  <w:style w:type="paragraph" w:styleId="a7">
    <w:name w:val="Balloon Text"/>
    <w:basedOn w:val="a"/>
    <w:link w:val="a8"/>
    <w:uiPriority w:val="99"/>
    <w:semiHidden/>
    <w:unhideWhenUsed/>
    <w:rsid w:val="00E02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02D3D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644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949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1C75"/>
  </w:style>
  <w:style w:type="paragraph" w:styleId="a5">
    <w:name w:val="footer"/>
    <w:basedOn w:val="a"/>
    <w:link w:val="a6"/>
    <w:uiPriority w:val="99"/>
    <w:unhideWhenUsed/>
    <w:rsid w:val="00691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1C75"/>
  </w:style>
  <w:style w:type="paragraph" w:styleId="a7">
    <w:name w:val="Balloon Text"/>
    <w:basedOn w:val="a"/>
    <w:link w:val="a8"/>
    <w:uiPriority w:val="99"/>
    <w:semiHidden/>
    <w:unhideWhenUsed/>
    <w:rsid w:val="00E02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02D3D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644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94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A6CA4-1482-444F-8D11-6357E2285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С. Гудовских</cp:lastModifiedBy>
  <cp:revision>125</cp:revision>
  <cp:lastPrinted>2023-06-01T13:11:00Z</cp:lastPrinted>
  <dcterms:created xsi:type="dcterms:W3CDTF">2023-05-17T12:32:00Z</dcterms:created>
  <dcterms:modified xsi:type="dcterms:W3CDTF">2025-10-23T11:29:00Z</dcterms:modified>
</cp:coreProperties>
</file>